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9FF" w:rsidRPr="00624ECD" w:rsidRDefault="008F49FF" w:rsidP="008F49FF">
      <w:pPr>
        <w:widowControl/>
        <w:wordWrap/>
        <w:autoSpaceDE/>
        <w:autoSpaceDN/>
        <w:spacing w:before="100" w:beforeAutospacing="1" w:after="100" w:afterAutospacing="1"/>
        <w:jc w:val="left"/>
        <w:outlineLvl w:val="0"/>
        <w:rPr>
          <w:rFonts w:ascii="Verdana" w:eastAsia="굴림" w:hAnsi="Verdana" w:cs="굴림"/>
          <w:b/>
          <w:bCs/>
          <w:kern w:val="36"/>
          <w:szCs w:val="20"/>
          <w:lang w:val="en"/>
        </w:rPr>
      </w:pPr>
      <w:r w:rsidRPr="00624ECD">
        <w:rPr>
          <w:rFonts w:ascii="Verdana" w:eastAsia="굴림" w:hAnsi="Verdana" w:cs="굴림"/>
          <w:b/>
          <w:bCs/>
          <w:kern w:val="36"/>
          <w:szCs w:val="20"/>
          <w:lang w:val="en"/>
        </w:rPr>
        <w:t xml:space="preserve">Introduction of </w:t>
      </w:r>
      <w:r>
        <w:rPr>
          <w:rFonts w:ascii="Verdana" w:eastAsia="굴림" w:hAnsi="Verdana" w:cs="굴림" w:hint="eastAsia"/>
          <w:b/>
          <w:bCs/>
          <w:kern w:val="36"/>
          <w:szCs w:val="20"/>
          <w:lang w:val="en"/>
        </w:rPr>
        <w:t xml:space="preserve">the </w:t>
      </w:r>
      <w:proofErr w:type="spellStart"/>
      <w:r>
        <w:rPr>
          <w:rFonts w:ascii="Verdana" w:eastAsia="굴림" w:hAnsi="Verdana" w:cs="굴림" w:hint="eastAsia"/>
          <w:b/>
          <w:bCs/>
          <w:kern w:val="36"/>
          <w:szCs w:val="20"/>
          <w:lang w:val="en"/>
        </w:rPr>
        <w:t>L</w:t>
      </w:r>
      <w:r>
        <w:rPr>
          <w:rFonts w:ascii="Verdana" w:eastAsia="굴림" w:hAnsi="Verdana" w:cs="굴림"/>
          <w:b/>
          <w:bCs/>
          <w:kern w:val="36"/>
          <w:szCs w:val="20"/>
          <w:lang w:val="en"/>
        </w:rPr>
        <w:t>ightweighted</w:t>
      </w:r>
      <w:proofErr w:type="spellEnd"/>
      <w:r>
        <w:rPr>
          <w:rFonts w:ascii="Verdana" w:eastAsia="굴림" w:hAnsi="Verdana" w:cs="굴림"/>
          <w:b/>
          <w:bCs/>
          <w:kern w:val="36"/>
          <w:szCs w:val="20"/>
          <w:lang w:val="en"/>
        </w:rPr>
        <w:t xml:space="preserve"> </w:t>
      </w:r>
      <w:r>
        <w:rPr>
          <w:rFonts w:ascii="Verdana" w:eastAsia="굴림" w:hAnsi="Verdana" w:cs="굴림" w:hint="eastAsia"/>
          <w:b/>
          <w:bCs/>
          <w:kern w:val="36"/>
          <w:szCs w:val="20"/>
          <w:lang w:val="en"/>
        </w:rPr>
        <w:t>E</w:t>
      </w:r>
      <w:r>
        <w:rPr>
          <w:rFonts w:ascii="Verdana" w:eastAsia="굴림" w:hAnsi="Verdana" w:cs="굴림"/>
          <w:b/>
          <w:bCs/>
          <w:kern w:val="36"/>
          <w:szCs w:val="20"/>
          <w:lang w:val="en"/>
        </w:rPr>
        <w:t>nvironment</w:t>
      </w:r>
      <w:r w:rsidRPr="00624ECD">
        <w:rPr>
          <w:rFonts w:ascii="Verdana" w:eastAsia="굴림" w:hAnsi="Verdana" w:cs="굴림"/>
          <w:b/>
          <w:bCs/>
          <w:kern w:val="36"/>
          <w:szCs w:val="20"/>
          <w:lang w:val="en"/>
        </w:rPr>
        <w:t xml:space="preserve"> </w:t>
      </w:r>
      <w:r>
        <w:rPr>
          <w:rFonts w:ascii="Verdana" w:eastAsia="굴림" w:hAnsi="Verdana" w:cs="굴림" w:hint="eastAsia"/>
          <w:b/>
          <w:bCs/>
          <w:kern w:val="36"/>
          <w:szCs w:val="20"/>
          <w:lang w:val="en"/>
        </w:rPr>
        <w:t>T</w:t>
      </w:r>
      <w:r w:rsidRPr="00624ECD">
        <w:rPr>
          <w:rFonts w:ascii="Verdana" w:eastAsia="굴림" w:hAnsi="Verdana" w:cs="굴림"/>
          <w:b/>
          <w:bCs/>
          <w:kern w:val="36"/>
          <w:szCs w:val="20"/>
          <w:lang w:val="en"/>
        </w:rPr>
        <w:t>emplate</w:t>
      </w:r>
    </w:p>
    <w:p w:rsidR="008F49FF" w:rsidRPr="00624ECD" w:rsidRDefault="008F49FF" w:rsidP="008F49FF">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0" w:name="경량환경_템플릿이란"/>
      <w:r w:rsidRPr="00624ECD">
        <w:rPr>
          <w:rFonts w:ascii="Verdana" w:eastAsia="굴림" w:hAnsi="Verdana" w:cs="굴림"/>
          <w:b/>
          <w:bCs/>
          <w:kern w:val="0"/>
          <w:szCs w:val="20"/>
          <w:lang w:val="en"/>
        </w:rPr>
        <w:t xml:space="preserve">What is the </w:t>
      </w:r>
      <w:proofErr w:type="spellStart"/>
      <w:r>
        <w:rPr>
          <w:rFonts w:ascii="Verdana" w:eastAsia="굴림" w:hAnsi="Verdana" w:cs="굴림"/>
          <w:b/>
          <w:bCs/>
          <w:kern w:val="0"/>
          <w:szCs w:val="20"/>
          <w:lang w:val="en"/>
        </w:rPr>
        <w:t>lightweighted</w:t>
      </w:r>
      <w:proofErr w:type="spellEnd"/>
      <w:r>
        <w:rPr>
          <w:rFonts w:ascii="Verdana" w:eastAsia="굴림" w:hAnsi="Verdana" w:cs="굴림"/>
          <w:b/>
          <w:bCs/>
          <w:kern w:val="0"/>
          <w:szCs w:val="20"/>
          <w:lang w:val="en"/>
        </w:rPr>
        <w:t xml:space="preserve"> environment</w:t>
      </w:r>
      <w:r w:rsidRPr="00624ECD">
        <w:rPr>
          <w:rFonts w:ascii="Verdana" w:eastAsia="굴림" w:hAnsi="Verdana" w:cs="굴림"/>
          <w:b/>
          <w:bCs/>
          <w:kern w:val="0"/>
          <w:szCs w:val="20"/>
          <w:lang w:val="en"/>
        </w:rPr>
        <w:t xml:space="preserve"> template?</w:t>
      </w:r>
      <w:bookmarkStart w:id="1" w:name="_GoBack"/>
      <w:bookmarkEnd w:id="0"/>
      <w:bookmarkEnd w:id="1"/>
    </w:p>
    <w:p w:rsidR="008F49FF" w:rsidRPr="00624ECD" w:rsidRDefault="008F49FF" w:rsidP="008F49FF">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It is the project source for reference which can be utilized when developing Web system</w:t>
      </w:r>
      <w:r>
        <w:rPr>
          <w:rFonts w:ascii="Verdana" w:eastAsia="굴림" w:hAnsi="Verdana" w:cs="굴림" w:hint="eastAsia"/>
          <w:kern w:val="0"/>
          <w:szCs w:val="20"/>
          <w:lang w:val="en"/>
        </w:rPr>
        <w:t>s</w:t>
      </w:r>
      <w:r w:rsidRPr="00624ECD">
        <w:rPr>
          <w:rFonts w:ascii="Verdana" w:eastAsia="굴림" w:hAnsi="Verdana" w:cs="굴림"/>
          <w:kern w:val="0"/>
          <w:szCs w:val="20"/>
          <w:lang w:val="en"/>
        </w:rPr>
        <w:t xml:space="preserve"> such as home page, business system, and portal site, and it is basically configured by selecting a part of functions of common component. Project can simply be generated with wizard function provided by Eclipse development environment, and test driving can be performed with servlet engine such as Tomcat after creating required table with included DB script. </w:t>
      </w:r>
    </w:p>
    <w:p w:rsidR="008F49FF" w:rsidRPr="00624ECD" w:rsidRDefault="008F49FF" w:rsidP="008F49FF">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r w:rsidRPr="00624ECD">
        <w:rPr>
          <w:rFonts w:ascii="Verdana" w:eastAsia="굴림" w:hAnsi="Verdana" w:cs="굴림"/>
          <w:b/>
          <w:bCs/>
          <w:kern w:val="0"/>
          <w:szCs w:val="20"/>
          <w:lang w:val="en"/>
        </w:rPr>
        <w:t xml:space="preserve">Function configuration of </w:t>
      </w:r>
      <w:r>
        <w:rPr>
          <w:rFonts w:ascii="Verdana" w:eastAsia="굴림" w:hAnsi="Verdana" w:cs="굴림" w:hint="eastAsia"/>
          <w:b/>
          <w:bCs/>
          <w:kern w:val="0"/>
          <w:szCs w:val="20"/>
          <w:lang w:val="en"/>
        </w:rPr>
        <w:t xml:space="preserve">the </w:t>
      </w:r>
      <w:proofErr w:type="spellStart"/>
      <w:r>
        <w:rPr>
          <w:rFonts w:ascii="Verdana" w:eastAsia="굴림" w:hAnsi="Verdana" w:cs="굴림"/>
          <w:b/>
          <w:bCs/>
          <w:kern w:val="0"/>
          <w:szCs w:val="20"/>
          <w:lang w:val="en"/>
        </w:rPr>
        <w:t>lightweighted</w:t>
      </w:r>
      <w:proofErr w:type="spellEnd"/>
      <w:r>
        <w:rPr>
          <w:rFonts w:ascii="Verdana" w:eastAsia="굴림" w:hAnsi="Verdana" w:cs="굴림"/>
          <w:b/>
          <w:bCs/>
          <w:kern w:val="0"/>
          <w:szCs w:val="20"/>
          <w:lang w:val="en"/>
        </w:rPr>
        <w:t xml:space="preserve"> environment</w:t>
      </w:r>
      <w:r w:rsidRPr="00624ECD">
        <w:rPr>
          <w:rFonts w:ascii="Verdana" w:eastAsia="굴림" w:hAnsi="Verdana" w:cs="굴림"/>
          <w:b/>
          <w:bCs/>
          <w:kern w:val="0"/>
          <w:szCs w:val="20"/>
          <w:lang w:val="en"/>
        </w:rPr>
        <w:t xml:space="preserve"> template</w:t>
      </w:r>
    </w:p>
    <w:p w:rsidR="008F49FF" w:rsidRPr="00624ECD" w:rsidRDefault="008F49FF" w:rsidP="008F49FF">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Basic functions of</w:t>
      </w:r>
      <w:r>
        <w:rPr>
          <w:rFonts w:ascii="Verdana" w:eastAsia="굴림" w:hAnsi="Verdana" w:cs="굴림" w:hint="eastAsia"/>
          <w:kern w:val="0"/>
          <w:szCs w:val="20"/>
          <w:lang w:val="en"/>
        </w:rPr>
        <w:t xml:space="preserve"> the</w:t>
      </w:r>
      <w:r w:rsidRPr="00624ECD">
        <w:rPr>
          <w:rFonts w:ascii="Verdana" w:eastAsia="굴림" w:hAnsi="Verdana" w:cs="굴림"/>
          <w:kern w:val="0"/>
          <w:szCs w:val="20"/>
          <w:lang w:val="en"/>
        </w:rPr>
        <w:t xml:space="preserve"> </w:t>
      </w:r>
      <w:proofErr w:type="spellStart"/>
      <w:r>
        <w:rPr>
          <w:rFonts w:ascii="Verdana" w:eastAsia="굴림" w:hAnsi="Verdana" w:cs="굴림"/>
          <w:bCs/>
          <w:kern w:val="36"/>
          <w:szCs w:val="20"/>
        </w:rPr>
        <w:t>lightweighted</w:t>
      </w:r>
      <w:proofErr w:type="spellEnd"/>
      <w:r>
        <w:rPr>
          <w:rFonts w:ascii="Verdana" w:eastAsia="굴림" w:hAnsi="Verdana" w:cs="굴림"/>
          <w:bCs/>
          <w:kern w:val="36"/>
          <w:szCs w:val="20"/>
        </w:rPr>
        <w:t xml:space="preserve"> environment</w:t>
      </w:r>
      <w:r w:rsidRPr="00624ECD">
        <w:rPr>
          <w:rFonts w:ascii="Verdana" w:eastAsia="굴림" w:hAnsi="Verdana" w:cs="굴림"/>
          <w:bCs/>
          <w:kern w:val="36"/>
          <w:szCs w:val="20"/>
        </w:rPr>
        <w:t xml:space="preserve"> template are configured by selecting basic functions from common component for each table, and it is comprised of the menu structure in which the menu with the form of example is included in order to be furnished with the appearance of general system (For the function corresponded to the example menu, only the screen view with the form of </w:t>
      </w:r>
      <w:r w:rsidRPr="00624ECD">
        <w:rPr>
          <w:rFonts w:ascii="Verdana" w:eastAsia="굴림" w:hAnsi="Verdana" w:cs="굴림"/>
          <w:kern w:val="0"/>
          <w:szCs w:val="20"/>
          <w:lang w:val="en"/>
        </w:rPr>
        <w:t>html is provided.</w:t>
      </w:r>
      <w:r w:rsidRPr="00624ECD">
        <w:rPr>
          <w:rFonts w:ascii="Verdana" w:eastAsia="굴림" w:hAnsi="Verdana" w:cs="굴림"/>
          <w:bCs/>
          <w:kern w:val="36"/>
          <w:szCs w:val="20"/>
        </w:rPr>
        <w:t xml:space="preserve">). </w:t>
      </w:r>
      <w:r w:rsidRPr="00624ECD">
        <w:rPr>
          <w:rFonts w:ascii="Verdana" w:eastAsia="굴림" w:hAnsi="Verdana" w:cs="굴림"/>
          <w:kern w:val="0"/>
          <w:szCs w:val="20"/>
          <w:lang w:val="en"/>
        </w:rPr>
        <w:br/>
        <w:t xml:space="preserve">Home page template is configured with the form of project after borrowing schedule management (department schedule) as basic function. Internal business template is configured by borrowing with the emphasis on internal system management function, and the portal site template is configured by borrowing with the priority on the functions related with communication such as questionnaire, FAQ, etc. </w:t>
      </w:r>
      <w:r>
        <w:rPr>
          <w:rFonts w:ascii="Verdana" w:eastAsia="굴림" w:hAnsi="Verdana" w:cs="굴림" w:hint="eastAsia"/>
          <w:kern w:val="0"/>
          <w:szCs w:val="20"/>
          <w:lang w:val="en"/>
        </w:rPr>
        <w:t xml:space="preserve">The </w:t>
      </w:r>
      <w:proofErr w:type="spellStart"/>
      <w:r>
        <w:rPr>
          <w:rFonts w:ascii="Verdana" w:eastAsia="굴림" w:hAnsi="Verdana" w:cs="굴림" w:hint="eastAsia"/>
          <w:bCs/>
          <w:kern w:val="36"/>
          <w:szCs w:val="20"/>
        </w:rPr>
        <w:t>l</w:t>
      </w:r>
      <w:r>
        <w:rPr>
          <w:rFonts w:ascii="Verdana" w:eastAsia="굴림" w:hAnsi="Verdana" w:cs="굴림"/>
          <w:bCs/>
          <w:kern w:val="36"/>
          <w:szCs w:val="20"/>
        </w:rPr>
        <w:t>ightweighted</w:t>
      </w:r>
      <w:proofErr w:type="spellEnd"/>
      <w:r>
        <w:rPr>
          <w:rFonts w:ascii="Verdana" w:eastAsia="굴림" w:hAnsi="Verdana" w:cs="굴림"/>
          <w:bCs/>
          <w:kern w:val="36"/>
          <w:szCs w:val="20"/>
        </w:rPr>
        <w:t xml:space="preserve"> environment</w:t>
      </w:r>
      <w:r w:rsidRPr="00624ECD">
        <w:rPr>
          <w:rFonts w:ascii="Verdana" w:eastAsia="굴림" w:hAnsi="Verdana" w:cs="굴림"/>
          <w:bCs/>
          <w:kern w:val="36"/>
          <w:szCs w:val="20"/>
        </w:rPr>
        <w:t xml:space="preserve"> template source is changed to suit to each template project as the common component source used for the basic configuration has been customized. If the function with the form of original version of common component is to be used, it shall be re-configured with the wizard </w:t>
      </w:r>
      <w:proofErr w:type="gramStart"/>
      <w:r w:rsidRPr="00624ECD">
        <w:rPr>
          <w:rFonts w:ascii="Verdana" w:eastAsia="굴림" w:hAnsi="Verdana" w:cs="굴림"/>
          <w:bCs/>
          <w:kern w:val="36"/>
          <w:szCs w:val="20"/>
        </w:rPr>
        <w:t>which</w:t>
      </w:r>
      <w:proofErr w:type="gramEnd"/>
      <w:r w:rsidRPr="00624ECD">
        <w:rPr>
          <w:rFonts w:ascii="Verdana" w:eastAsia="굴림" w:hAnsi="Verdana" w:cs="굴림"/>
          <w:bCs/>
          <w:kern w:val="36"/>
          <w:szCs w:val="20"/>
        </w:rPr>
        <w:t xml:space="preserve"> assembles the common component source provided by </w:t>
      </w:r>
      <w:r w:rsidRPr="00624ECD">
        <w:rPr>
          <w:rFonts w:ascii="Verdana" w:eastAsia="굴림" w:hAnsi="Verdana" w:cs="굴림"/>
          <w:kern w:val="0"/>
          <w:szCs w:val="20"/>
        </w:rPr>
        <w:t xml:space="preserve">Development Tool. </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1320"/>
        <w:gridCol w:w="6788"/>
        <w:gridCol w:w="2458"/>
      </w:tblGrid>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center"/>
              <w:rPr>
                <w:rFonts w:ascii="Verdana" w:eastAsia="굴림" w:hAnsi="Verdana" w:cs="굴림"/>
                <w:b/>
                <w:bCs/>
                <w:kern w:val="0"/>
                <w:szCs w:val="20"/>
              </w:rPr>
            </w:pPr>
            <w:r w:rsidRPr="00624ECD">
              <w:rPr>
                <w:rFonts w:ascii="Verdana" w:eastAsia="굴림" w:hAnsi="Verdana" w:cs="굴림"/>
                <w:b/>
                <w:bCs/>
                <w:kern w:val="0"/>
                <w:szCs w:val="20"/>
              </w:rPr>
              <w:t>Type of template</w:t>
            </w:r>
          </w:p>
        </w:tc>
        <w:tc>
          <w:tcPr>
            <w:tcW w:w="0" w:type="auto"/>
            <w:vAlign w:val="center"/>
            <w:hideMark/>
          </w:tcPr>
          <w:p w:rsidR="008F49FF" w:rsidRPr="00624ECD" w:rsidRDefault="008F49FF" w:rsidP="00624ECD">
            <w:pPr>
              <w:widowControl/>
              <w:wordWrap/>
              <w:autoSpaceDE/>
              <w:autoSpaceDN/>
              <w:jc w:val="center"/>
              <w:rPr>
                <w:rFonts w:ascii="Verdana" w:eastAsia="굴림" w:hAnsi="Verdana" w:cs="굴림"/>
                <w:b/>
                <w:bCs/>
                <w:kern w:val="0"/>
                <w:szCs w:val="20"/>
              </w:rPr>
            </w:pPr>
            <w:r w:rsidRPr="00624ECD">
              <w:rPr>
                <w:rFonts w:ascii="Verdana" w:eastAsia="굴림" w:hAnsi="Verdana" w:cs="굴림"/>
                <w:b/>
                <w:bCs/>
                <w:kern w:val="0"/>
                <w:szCs w:val="20"/>
              </w:rPr>
              <w:t>Basic function (Function borrowing &amp; customizing)</w:t>
            </w:r>
          </w:p>
        </w:tc>
        <w:tc>
          <w:tcPr>
            <w:tcW w:w="0" w:type="auto"/>
            <w:vAlign w:val="center"/>
            <w:hideMark/>
          </w:tcPr>
          <w:p w:rsidR="008F49FF" w:rsidRPr="00624ECD" w:rsidRDefault="008F49FF" w:rsidP="00624ECD">
            <w:pPr>
              <w:widowControl/>
              <w:wordWrap/>
              <w:autoSpaceDE/>
              <w:autoSpaceDN/>
              <w:jc w:val="center"/>
              <w:rPr>
                <w:rFonts w:ascii="Verdana" w:eastAsia="굴림" w:hAnsi="Verdana" w:cs="굴림"/>
                <w:b/>
                <w:bCs/>
                <w:kern w:val="0"/>
                <w:szCs w:val="20"/>
              </w:rPr>
            </w:pPr>
            <w:r w:rsidRPr="00624ECD">
              <w:rPr>
                <w:rFonts w:ascii="Verdana" w:eastAsia="굴림" w:hAnsi="Verdana" w:cs="굴림"/>
                <w:b/>
                <w:bCs/>
                <w:kern w:val="0"/>
                <w:szCs w:val="20"/>
              </w:rPr>
              <w:t>Remarks</w:t>
            </w: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Home page</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Bulletin board management, schedule management (department schedule)</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Menu, additional configuration of administrator login</w:t>
            </w: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Internal work</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User management, absence management, authority management, program management, menu management, code management, postal code management, log management, statistics management</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Additional configuration of menu</w:t>
            </w: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Portal site</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Member management, contract management, individual information protection policy management, authority management, questionnaire management, banner management, FAQ, Q&amp;A, bulletin board management</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Additional configuration of menu</w:t>
            </w:r>
          </w:p>
        </w:tc>
      </w:tr>
    </w:tbl>
    <w:p w:rsidR="008F49FF" w:rsidRPr="00624ECD" w:rsidRDefault="008F49FF" w:rsidP="008F49FF">
      <w:pPr>
        <w:widowControl/>
        <w:wordWrap/>
        <w:autoSpaceDE/>
        <w:autoSpaceDN/>
        <w:spacing w:before="100" w:beforeAutospacing="1" w:after="100" w:afterAutospacing="1"/>
        <w:jc w:val="left"/>
        <w:rPr>
          <w:rFonts w:ascii="Verdana" w:eastAsia="굴림" w:hAnsi="Verdana" w:cs="굴림"/>
          <w:kern w:val="0"/>
          <w:szCs w:val="20"/>
          <w:lang w:val="en"/>
        </w:rPr>
      </w:pPr>
    </w:p>
    <w:p w:rsidR="008F49FF" w:rsidRPr="00624ECD" w:rsidRDefault="008F49FF" w:rsidP="008F49FF">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r w:rsidRPr="00624ECD">
        <w:rPr>
          <w:rFonts w:ascii="Verdana" w:eastAsia="굴림" w:hAnsi="Verdana" w:cs="굴림"/>
          <w:b/>
          <w:bCs/>
          <w:kern w:val="0"/>
          <w:szCs w:val="20"/>
          <w:lang w:val="en"/>
        </w:rPr>
        <w:t>Configuration of</w:t>
      </w:r>
      <w:r>
        <w:rPr>
          <w:rFonts w:ascii="Verdana" w:eastAsia="굴림" w:hAnsi="Verdana" w:cs="굴림" w:hint="eastAsia"/>
          <w:b/>
          <w:bCs/>
          <w:kern w:val="0"/>
          <w:szCs w:val="20"/>
          <w:lang w:val="en"/>
        </w:rPr>
        <w:t xml:space="preserve"> the</w:t>
      </w:r>
      <w:r w:rsidRPr="00624ECD">
        <w:rPr>
          <w:rFonts w:ascii="Verdana" w:eastAsia="굴림" w:hAnsi="Verdana" w:cs="굴림"/>
          <w:b/>
          <w:bCs/>
          <w:kern w:val="0"/>
          <w:szCs w:val="20"/>
          <w:lang w:val="en"/>
        </w:rPr>
        <w:t xml:space="preserve"> home page template menu</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1830"/>
        <w:gridCol w:w="6788"/>
        <w:gridCol w:w="1948"/>
      </w:tblGrid>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center"/>
              <w:rPr>
                <w:rFonts w:ascii="Verdana" w:eastAsia="굴림" w:hAnsi="Verdana" w:cs="굴림"/>
                <w:b/>
                <w:bCs/>
                <w:kern w:val="0"/>
                <w:szCs w:val="20"/>
              </w:rPr>
            </w:pPr>
            <w:r w:rsidRPr="00624ECD">
              <w:rPr>
                <w:rFonts w:ascii="Verdana" w:eastAsia="굴림" w:hAnsi="Verdana" w:cs="굴림"/>
                <w:b/>
                <w:bCs/>
                <w:kern w:val="0"/>
                <w:szCs w:val="20"/>
              </w:rPr>
              <w:t xml:space="preserve">Main menu </w:t>
            </w:r>
          </w:p>
        </w:tc>
        <w:tc>
          <w:tcPr>
            <w:tcW w:w="0" w:type="auto"/>
            <w:vAlign w:val="center"/>
            <w:hideMark/>
          </w:tcPr>
          <w:p w:rsidR="008F49FF" w:rsidRPr="00624ECD" w:rsidRDefault="008F49FF" w:rsidP="00624ECD">
            <w:pPr>
              <w:widowControl/>
              <w:wordWrap/>
              <w:autoSpaceDE/>
              <w:autoSpaceDN/>
              <w:jc w:val="center"/>
              <w:rPr>
                <w:rFonts w:ascii="Verdana" w:eastAsia="굴림" w:hAnsi="Verdana" w:cs="굴림"/>
                <w:b/>
                <w:bCs/>
                <w:kern w:val="0"/>
                <w:szCs w:val="20"/>
              </w:rPr>
            </w:pPr>
            <w:r w:rsidRPr="00624ECD">
              <w:rPr>
                <w:rFonts w:ascii="Verdana" w:eastAsia="굴림" w:hAnsi="Verdana" w:cs="굴림"/>
                <w:b/>
                <w:bCs/>
                <w:kern w:val="0"/>
                <w:szCs w:val="20"/>
              </w:rPr>
              <w:t>Submenu</w:t>
            </w:r>
          </w:p>
        </w:tc>
        <w:tc>
          <w:tcPr>
            <w:tcW w:w="0" w:type="auto"/>
            <w:vAlign w:val="center"/>
            <w:hideMark/>
          </w:tcPr>
          <w:p w:rsidR="008F49FF" w:rsidRPr="00624ECD" w:rsidRDefault="008F49FF" w:rsidP="00624ECD">
            <w:pPr>
              <w:widowControl/>
              <w:wordWrap/>
              <w:autoSpaceDE/>
              <w:autoSpaceDN/>
              <w:jc w:val="center"/>
              <w:rPr>
                <w:rFonts w:ascii="Verdana" w:eastAsia="굴림" w:hAnsi="Verdana" w:cs="굴림"/>
                <w:b/>
                <w:bCs/>
                <w:kern w:val="0"/>
                <w:szCs w:val="20"/>
              </w:rPr>
            </w:pPr>
            <w:r w:rsidRPr="00624ECD">
              <w:rPr>
                <w:rFonts w:ascii="Verdana" w:eastAsia="굴림" w:hAnsi="Verdana" w:cs="굴림"/>
                <w:b/>
                <w:bCs/>
                <w:kern w:val="0"/>
                <w:szCs w:val="20"/>
              </w:rPr>
              <w:t>Remarks</w:t>
            </w: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Introduction of site</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Introduction of site, history, introduction of organization, location of company</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Example menu (template sample </w:t>
            </w:r>
            <w:proofErr w:type="spellStart"/>
            <w:r w:rsidRPr="00624ECD">
              <w:rPr>
                <w:rFonts w:ascii="Verdana" w:eastAsia="굴림" w:hAnsi="Verdana" w:cs="굴림"/>
                <w:kern w:val="0"/>
                <w:szCs w:val="20"/>
              </w:rPr>
              <w:t>htm</w:t>
            </w:r>
            <w:proofErr w:type="spellEnd"/>
            <w:r w:rsidRPr="00624ECD">
              <w:rPr>
                <w:rFonts w:ascii="Verdana" w:eastAsia="굴림" w:hAnsi="Verdana" w:cs="굴림"/>
                <w:kern w:val="0"/>
                <w:szCs w:val="20"/>
              </w:rPr>
              <w:t>)</w:t>
            </w: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Information plaza</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Introduction of major business, introduction of representative service</w:t>
            </w:r>
          </w:p>
        </w:tc>
        <w:tc>
          <w:tcPr>
            <w:tcW w:w="0" w:type="auto"/>
            <w:hideMark/>
          </w:tcPr>
          <w:p w:rsidR="008F49FF" w:rsidRPr="00624ECD" w:rsidRDefault="008F49FF" w:rsidP="00624ECD">
            <w:pPr>
              <w:jc w:val="left"/>
              <w:rPr>
                <w:rFonts w:ascii="Verdana" w:hAnsi="Verdana"/>
              </w:rPr>
            </w:pPr>
            <w:r w:rsidRPr="00624ECD">
              <w:rPr>
                <w:rFonts w:ascii="Verdana" w:eastAsia="굴림" w:hAnsi="Verdana" w:cs="굴림"/>
                <w:kern w:val="0"/>
                <w:szCs w:val="20"/>
              </w:rPr>
              <w:t xml:space="preserve">Example menu (template sample </w:t>
            </w:r>
            <w:proofErr w:type="spellStart"/>
            <w:r w:rsidRPr="00624ECD">
              <w:rPr>
                <w:rFonts w:ascii="Verdana" w:eastAsia="굴림" w:hAnsi="Verdana" w:cs="굴림"/>
                <w:kern w:val="0"/>
                <w:szCs w:val="20"/>
              </w:rPr>
              <w:t>htm</w:t>
            </w:r>
            <w:proofErr w:type="spellEnd"/>
            <w:r w:rsidRPr="00624ECD">
              <w:rPr>
                <w:rFonts w:ascii="Verdana" w:eastAsia="굴림" w:hAnsi="Verdana" w:cs="굴림"/>
                <w:kern w:val="0"/>
                <w:szCs w:val="20"/>
              </w:rPr>
              <w:t>)</w:t>
            </w: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Customer support</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Data room, Q&amp;A</w:t>
            </w:r>
          </w:p>
        </w:tc>
        <w:tc>
          <w:tcPr>
            <w:tcW w:w="0" w:type="auto"/>
            <w:hideMark/>
          </w:tcPr>
          <w:p w:rsidR="008F49FF" w:rsidRPr="00624ECD" w:rsidRDefault="008F49FF" w:rsidP="00624ECD">
            <w:pPr>
              <w:jc w:val="left"/>
              <w:rPr>
                <w:rFonts w:ascii="Verdana" w:hAnsi="Verdana"/>
              </w:rPr>
            </w:pPr>
            <w:r w:rsidRPr="00624ECD">
              <w:rPr>
                <w:rFonts w:ascii="Verdana" w:eastAsia="굴림" w:hAnsi="Verdana" w:cs="굴림"/>
                <w:kern w:val="0"/>
                <w:szCs w:val="20"/>
              </w:rPr>
              <w:t xml:space="preserve">Example menu (template sample </w:t>
            </w:r>
            <w:proofErr w:type="spellStart"/>
            <w:r w:rsidRPr="00624ECD">
              <w:rPr>
                <w:rFonts w:ascii="Verdana" w:eastAsia="굴림" w:hAnsi="Verdana" w:cs="굴림"/>
                <w:kern w:val="0"/>
                <w:szCs w:val="20"/>
              </w:rPr>
              <w:t>htm</w:t>
            </w:r>
            <w:proofErr w:type="spellEnd"/>
            <w:r w:rsidRPr="00624ECD">
              <w:rPr>
                <w:rFonts w:ascii="Verdana" w:eastAsia="굴림" w:hAnsi="Verdana" w:cs="굴림"/>
                <w:kern w:val="0"/>
                <w:szCs w:val="20"/>
              </w:rPr>
              <w:t>)</w:t>
            </w: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Communication plaza</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Event of today, event of this week, announcement, site gallery</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Site management</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Schedule management, bulletin board template management, bulletin board generation management, notice item management </w:t>
            </w:r>
            <w:r w:rsidRPr="00624ECD">
              <w:rPr>
                <w:rFonts w:ascii="Verdana" w:eastAsia="굴림" w:hAnsi="Verdana" w:cs="굴림"/>
                <w:kern w:val="0"/>
                <w:szCs w:val="20"/>
              </w:rPr>
              <w:lastRenderedPageBreak/>
              <w:t>(announcement), notice item management (gallery)</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p>
        </w:tc>
      </w:tr>
    </w:tbl>
    <w:p w:rsidR="008F49FF" w:rsidRPr="00624ECD" w:rsidRDefault="008F49FF" w:rsidP="008F49FF">
      <w:pPr>
        <w:widowControl/>
        <w:wordWrap/>
        <w:autoSpaceDE/>
        <w:autoSpaceDN/>
        <w:spacing w:before="100" w:beforeAutospacing="1" w:after="100" w:afterAutospacing="1"/>
        <w:jc w:val="left"/>
        <w:rPr>
          <w:rFonts w:ascii="Verdana" w:eastAsia="굴림" w:hAnsi="Verdana" w:cs="굴림"/>
          <w:kern w:val="0"/>
          <w:szCs w:val="20"/>
          <w:lang w:val="en"/>
        </w:rPr>
      </w:pPr>
      <w:r>
        <w:rPr>
          <w:rFonts w:ascii="Verdana" w:eastAsia="굴림" w:hAnsi="Verdana" w:cs="굴림"/>
          <w:noProof/>
          <w:color w:val="0000FF"/>
          <w:kern w:val="0"/>
          <w:szCs w:val="20"/>
        </w:rPr>
        <w:lastRenderedPageBreak/>
        <w:drawing>
          <wp:inline distT="0" distB="0" distL="0" distR="0">
            <wp:extent cx="6780530" cy="4434205"/>
            <wp:effectExtent l="0" t="0" r="1270" b="4445"/>
            <wp:docPr id="3" name="그림 3" descr="http://www.egovframe.org/wiki/lib/exe/fetch.php?media=egovframework:let:menu_sht.jpg">
              <a:hlinkClick xmlns:a="http://schemas.openxmlformats.org/drawingml/2006/main" r:id="rId5" tooltip="egovframework:let:menu_sht.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http://www.egovframe.org/wiki/lib/exe/fetch.php?media=egovframework:let:menu_sht.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0530" cy="4434205"/>
                    </a:xfrm>
                    <a:prstGeom prst="rect">
                      <a:avLst/>
                    </a:prstGeom>
                    <a:noFill/>
                    <a:ln>
                      <a:noFill/>
                    </a:ln>
                  </pic:spPr>
                </pic:pic>
              </a:graphicData>
            </a:graphic>
          </wp:inline>
        </w:drawing>
      </w:r>
    </w:p>
    <w:p w:rsidR="008F49FF" w:rsidRPr="00624ECD" w:rsidRDefault="008F49FF" w:rsidP="008F49FF">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r w:rsidRPr="00624ECD">
        <w:rPr>
          <w:rFonts w:ascii="Verdana" w:eastAsia="굴림" w:hAnsi="Verdana" w:cs="굴림"/>
          <w:b/>
          <w:bCs/>
          <w:kern w:val="0"/>
          <w:szCs w:val="20"/>
          <w:lang w:val="en"/>
        </w:rPr>
        <w:t>Configuration of</w:t>
      </w:r>
      <w:r>
        <w:rPr>
          <w:rFonts w:ascii="Verdana" w:eastAsia="굴림" w:hAnsi="Verdana" w:cs="굴림" w:hint="eastAsia"/>
          <w:b/>
          <w:bCs/>
          <w:kern w:val="0"/>
          <w:szCs w:val="20"/>
          <w:lang w:val="en"/>
        </w:rPr>
        <w:t xml:space="preserve"> the</w:t>
      </w:r>
      <w:r w:rsidRPr="00624ECD">
        <w:rPr>
          <w:rFonts w:ascii="Verdana" w:eastAsia="굴림" w:hAnsi="Verdana" w:cs="굴림"/>
          <w:b/>
          <w:bCs/>
          <w:kern w:val="0"/>
          <w:szCs w:val="20"/>
          <w:lang w:val="en"/>
        </w:rPr>
        <w:t xml:space="preserve"> internal work template menu</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2239"/>
        <w:gridCol w:w="6661"/>
        <w:gridCol w:w="1666"/>
      </w:tblGrid>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center"/>
              <w:rPr>
                <w:rFonts w:ascii="Verdana" w:eastAsia="굴림" w:hAnsi="Verdana" w:cs="굴림"/>
                <w:b/>
                <w:bCs/>
                <w:kern w:val="0"/>
                <w:szCs w:val="20"/>
              </w:rPr>
            </w:pPr>
            <w:r w:rsidRPr="00624ECD">
              <w:rPr>
                <w:rFonts w:ascii="Verdana" w:eastAsia="굴림" w:hAnsi="Verdana" w:cs="굴림"/>
                <w:b/>
                <w:bCs/>
                <w:kern w:val="0"/>
                <w:szCs w:val="20"/>
              </w:rPr>
              <w:t xml:space="preserve">Main menu </w:t>
            </w:r>
          </w:p>
        </w:tc>
        <w:tc>
          <w:tcPr>
            <w:tcW w:w="0" w:type="auto"/>
            <w:vAlign w:val="center"/>
            <w:hideMark/>
          </w:tcPr>
          <w:p w:rsidR="008F49FF" w:rsidRPr="00624ECD" w:rsidRDefault="008F49FF" w:rsidP="00624ECD">
            <w:pPr>
              <w:widowControl/>
              <w:wordWrap/>
              <w:autoSpaceDE/>
              <w:autoSpaceDN/>
              <w:jc w:val="center"/>
              <w:rPr>
                <w:rFonts w:ascii="Verdana" w:eastAsia="굴림" w:hAnsi="Verdana" w:cs="굴림"/>
                <w:b/>
                <w:bCs/>
                <w:kern w:val="0"/>
                <w:szCs w:val="20"/>
              </w:rPr>
            </w:pPr>
            <w:r w:rsidRPr="00624ECD">
              <w:rPr>
                <w:rFonts w:ascii="Verdana" w:eastAsia="굴림" w:hAnsi="Verdana" w:cs="굴림"/>
                <w:b/>
                <w:bCs/>
                <w:kern w:val="0"/>
                <w:szCs w:val="20"/>
              </w:rPr>
              <w:t>Submenu</w:t>
            </w:r>
          </w:p>
        </w:tc>
        <w:tc>
          <w:tcPr>
            <w:tcW w:w="0" w:type="auto"/>
            <w:vAlign w:val="center"/>
            <w:hideMark/>
          </w:tcPr>
          <w:p w:rsidR="008F49FF" w:rsidRPr="00624ECD" w:rsidRDefault="008F49FF" w:rsidP="00624ECD">
            <w:pPr>
              <w:widowControl/>
              <w:wordWrap/>
              <w:autoSpaceDE/>
              <w:autoSpaceDN/>
              <w:jc w:val="center"/>
              <w:rPr>
                <w:rFonts w:ascii="Verdana" w:eastAsia="굴림" w:hAnsi="Verdana" w:cs="굴림"/>
                <w:b/>
                <w:bCs/>
                <w:kern w:val="0"/>
                <w:szCs w:val="20"/>
              </w:rPr>
            </w:pPr>
            <w:r w:rsidRPr="00624ECD">
              <w:rPr>
                <w:rFonts w:ascii="Verdana" w:eastAsia="굴림" w:hAnsi="Verdana" w:cs="굴림"/>
                <w:b/>
                <w:bCs/>
                <w:kern w:val="0"/>
                <w:szCs w:val="20"/>
              </w:rPr>
              <w:t>Remarks</w:t>
            </w: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Communicating information</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Announcement, business bulletin board</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Grade system management </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Employment/retirement information management, grade information management, Position information management</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Example menu (providing template sample </w:t>
            </w:r>
            <w:proofErr w:type="spellStart"/>
            <w:r w:rsidRPr="00624ECD">
              <w:rPr>
                <w:rFonts w:ascii="Verdana" w:eastAsia="굴림" w:hAnsi="Verdana" w:cs="굴림"/>
                <w:kern w:val="0"/>
                <w:szCs w:val="20"/>
              </w:rPr>
              <w:t>htm</w:t>
            </w:r>
            <w:proofErr w:type="spellEnd"/>
            <w:r w:rsidRPr="00624ECD">
              <w:rPr>
                <w:rFonts w:ascii="Verdana" w:eastAsia="굴림" w:hAnsi="Verdana" w:cs="굴림"/>
                <w:kern w:val="0"/>
                <w:szCs w:val="20"/>
              </w:rPr>
              <w:t xml:space="preserve">) </w:t>
            </w: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Promotion management</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Business evaluation point management, reward/punishment information management</w:t>
            </w:r>
          </w:p>
        </w:tc>
        <w:tc>
          <w:tcPr>
            <w:tcW w:w="0" w:type="auto"/>
            <w:hideMark/>
          </w:tcPr>
          <w:p w:rsidR="008F49FF" w:rsidRPr="00624ECD" w:rsidRDefault="008F49FF" w:rsidP="00624ECD">
            <w:pPr>
              <w:rPr>
                <w:rFonts w:ascii="Verdana" w:hAnsi="Verdana"/>
              </w:rPr>
            </w:pPr>
            <w:r w:rsidRPr="00624ECD">
              <w:rPr>
                <w:rFonts w:ascii="Verdana" w:eastAsia="굴림" w:hAnsi="Verdana" w:cs="굴림"/>
                <w:kern w:val="0"/>
                <w:szCs w:val="20"/>
              </w:rPr>
              <w:t xml:space="preserve">Example menu (providing template sample </w:t>
            </w:r>
            <w:proofErr w:type="spellStart"/>
            <w:r w:rsidRPr="00624ECD">
              <w:rPr>
                <w:rFonts w:ascii="Verdana" w:eastAsia="굴림" w:hAnsi="Verdana" w:cs="굴림"/>
                <w:kern w:val="0"/>
                <w:szCs w:val="20"/>
              </w:rPr>
              <w:t>htm</w:t>
            </w:r>
            <w:proofErr w:type="spellEnd"/>
            <w:r w:rsidRPr="00624ECD">
              <w:rPr>
                <w:rFonts w:ascii="Verdana" w:eastAsia="굴림" w:hAnsi="Verdana" w:cs="굴림"/>
                <w:kern w:val="0"/>
                <w:szCs w:val="20"/>
              </w:rPr>
              <w:t xml:space="preserve">) </w:t>
            </w: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Diligence/indolence management</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Commuting information management, lay-off information management</w:t>
            </w:r>
          </w:p>
        </w:tc>
        <w:tc>
          <w:tcPr>
            <w:tcW w:w="0" w:type="auto"/>
            <w:hideMark/>
          </w:tcPr>
          <w:p w:rsidR="008F49FF" w:rsidRPr="00624ECD" w:rsidRDefault="008F49FF" w:rsidP="00624ECD">
            <w:pPr>
              <w:rPr>
                <w:rFonts w:ascii="Verdana" w:hAnsi="Verdana"/>
              </w:rPr>
            </w:pPr>
            <w:r w:rsidRPr="00624ECD">
              <w:rPr>
                <w:rFonts w:ascii="Verdana" w:eastAsia="굴림" w:hAnsi="Verdana" w:cs="굴림"/>
                <w:kern w:val="0"/>
                <w:szCs w:val="20"/>
              </w:rPr>
              <w:t xml:space="preserve">Example menu (providing template sample </w:t>
            </w:r>
            <w:proofErr w:type="spellStart"/>
            <w:r w:rsidRPr="00624ECD">
              <w:rPr>
                <w:rFonts w:ascii="Verdana" w:eastAsia="굴림" w:hAnsi="Verdana" w:cs="굴림"/>
                <w:kern w:val="0"/>
                <w:szCs w:val="20"/>
              </w:rPr>
              <w:t>htm</w:t>
            </w:r>
            <w:proofErr w:type="spellEnd"/>
            <w:r w:rsidRPr="00624ECD">
              <w:rPr>
                <w:rFonts w:ascii="Verdana" w:eastAsia="굴림" w:hAnsi="Verdana" w:cs="굴림"/>
                <w:kern w:val="0"/>
                <w:szCs w:val="20"/>
              </w:rPr>
              <w:t xml:space="preserve">) </w:t>
            </w: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Internal service management</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Bulletin board management (bulletin board template management, bulletin board generation management, bulletin board use state management, announcement management, business bulletin board management), use status management, (connection log management, connection statistics management, login policy management)</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Internal system management </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User management (user registration management, user absence management), User authority management (authority management, group management, authority management for each user, role management), menu management (program management, menu management, menu generation </w:t>
            </w:r>
            <w:r w:rsidRPr="00624ECD">
              <w:rPr>
                <w:rFonts w:ascii="Verdana" w:eastAsia="굴림" w:hAnsi="Verdana" w:cs="굴림"/>
                <w:kern w:val="0"/>
                <w:szCs w:val="20"/>
              </w:rPr>
              <w:lastRenderedPageBreak/>
              <w:t>management), code management (classification code management, common code management, detail code management)</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p>
        </w:tc>
      </w:tr>
    </w:tbl>
    <w:p w:rsidR="008F49FF" w:rsidRPr="00624ECD" w:rsidRDefault="008F49FF" w:rsidP="008F49FF">
      <w:pPr>
        <w:widowControl/>
        <w:wordWrap/>
        <w:autoSpaceDE/>
        <w:autoSpaceDN/>
        <w:spacing w:before="100" w:beforeAutospacing="1" w:after="100" w:afterAutospacing="1"/>
        <w:jc w:val="left"/>
        <w:rPr>
          <w:rFonts w:ascii="Verdana" w:eastAsia="굴림" w:hAnsi="Verdana" w:cs="굴림"/>
          <w:kern w:val="0"/>
          <w:szCs w:val="20"/>
          <w:lang w:val="en"/>
        </w:rPr>
      </w:pPr>
      <w:r>
        <w:rPr>
          <w:rFonts w:ascii="Verdana" w:eastAsia="굴림" w:hAnsi="Verdana" w:cs="굴림"/>
          <w:noProof/>
          <w:color w:val="0000FF"/>
          <w:kern w:val="0"/>
          <w:szCs w:val="20"/>
        </w:rPr>
        <w:lastRenderedPageBreak/>
        <w:drawing>
          <wp:inline distT="0" distB="0" distL="0" distR="0">
            <wp:extent cx="6677025" cy="4140835"/>
            <wp:effectExtent l="0" t="0" r="9525" b="0"/>
            <wp:docPr id="2" name="그림 2" descr="http://www.egovframe.org/wiki/lib/exe/fetch.php?media=egovframework:let:menu_ebt.jpg">
              <a:hlinkClick xmlns:a="http://schemas.openxmlformats.org/drawingml/2006/main" r:id="rId7" tooltip="egovframework:let:menu_ebt.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http://www.egovframe.org/wiki/lib/exe/fetch.php?media=egovframework:let:menu_eb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77025" cy="4140835"/>
                    </a:xfrm>
                    <a:prstGeom prst="rect">
                      <a:avLst/>
                    </a:prstGeom>
                    <a:noFill/>
                    <a:ln>
                      <a:noFill/>
                    </a:ln>
                  </pic:spPr>
                </pic:pic>
              </a:graphicData>
            </a:graphic>
          </wp:inline>
        </w:drawing>
      </w:r>
    </w:p>
    <w:p w:rsidR="008F49FF" w:rsidRPr="00624ECD" w:rsidRDefault="008F49FF" w:rsidP="008F49FF">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r w:rsidRPr="00624ECD">
        <w:rPr>
          <w:rFonts w:ascii="Verdana" w:eastAsia="굴림" w:hAnsi="Verdana" w:cs="굴림"/>
          <w:b/>
          <w:bCs/>
          <w:kern w:val="0"/>
          <w:szCs w:val="20"/>
          <w:lang w:val="en"/>
        </w:rPr>
        <w:t>Configuration of portal site template menu</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1860"/>
        <w:gridCol w:w="6915"/>
        <w:gridCol w:w="1791"/>
      </w:tblGrid>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center"/>
              <w:rPr>
                <w:rFonts w:ascii="Verdana" w:eastAsia="굴림" w:hAnsi="Verdana" w:cs="굴림"/>
                <w:b/>
                <w:bCs/>
                <w:kern w:val="0"/>
                <w:szCs w:val="20"/>
              </w:rPr>
            </w:pPr>
            <w:r w:rsidRPr="00624ECD">
              <w:rPr>
                <w:rFonts w:ascii="Verdana" w:eastAsia="굴림" w:hAnsi="Verdana" w:cs="굴림"/>
                <w:b/>
                <w:bCs/>
                <w:kern w:val="0"/>
                <w:szCs w:val="20"/>
              </w:rPr>
              <w:t xml:space="preserve">Main menu </w:t>
            </w:r>
          </w:p>
        </w:tc>
        <w:tc>
          <w:tcPr>
            <w:tcW w:w="0" w:type="auto"/>
            <w:vAlign w:val="center"/>
            <w:hideMark/>
          </w:tcPr>
          <w:p w:rsidR="008F49FF" w:rsidRPr="00624ECD" w:rsidRDefault="008F49FF" w:rsidP="00624ECD">
            <w:pPr>
              <w:widowControl/>
              <w:wordWrap/>
              <w:autoSpaceDE/>
              <w:autoSpaceDN/>
              <w:jc w:val="center"/>
              <w:rPr>
                <w:rFonts w:ascii="Verdana" w:eastAsia="굴림" w:hAnsi="Verdana" w:cs="굴림"/>
                <w:b/>
                <w:bCs/>
                <w:kern w:val="0"/>
                <w:szCs w:val="20"/>
              </w:rPr>
            </w:pPr>
            <w:r w:rsidRPr="00624ECD">
              <w:rPr>
                <w:rFonts w:ascii="Verdana" w:eastAsia="굴림" w:hAnsi="Verdana" w:cs="굴림"/>
                <w:b/>
                <w:bCs/>
                <w:kern w:val="0"/>
                <w:szCs w:val="20"/>
              </w:rPr>
              <w:t>Submenu</w:t>
            </w:r>
          </w:p>
        </w:tc>
        <w:tc>
          <w:tcPr>
            <w:tcW w:w="0" w:type="auto"/>
            <w:vAlign w:val="center"/>
            <w:hideMark/>
          </w:tcPr>
          <w:p w:rsidR="008F49FF" w:rsidRPr="00624ECD" w:rsidRDefault="008F49FF" w:rsidP="00624ECD">
            <w:pPr>
              <w:widowControl/>
              <w:wordWrap/>
              <w:autoSpaceDE/>
              <w:autoSpaceDN/>
              <w:jc w:val="center"/>
              <w:rPr>
                <w:rFonts w:ascii="Verdana" w:eastAsia="굴림" w:hAnsi="Verdana" w:cs="굴림"/>
                <w:b/>
                <w:bCs/>
                <w:kern w:val="0"/>
                <w:szCs w:val="20"/>
              </w:rPr>
            </w:pPr>
            <w:r w:rsidRPr="00624ECD">
              <w:rPr>
                <w:rFonts w:ascii="Verdana" w:eastAsia="굴림" w:hAnsi="Verdana" w:cs="굴림"/>
                <w:b/>
                <w:bCs/>
                <w:kern w:val="0"/>
                <w:szCs w:val="20"/>
              </w:rPr>
              <w:t>Remarks</w:t>
            </w: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Introduction of site </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Introduction of site, history, introduction of organization, location of company</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Example menu (providing template sample </w:t>
            </w:r>
            <w:proofErr w:type="spellStart"/>
            <w:r w:rsidRPr="00624ECD">
              <w:rPr>
                <w:rFonts w:ascii="Verdana" w:eastAsia="굴림" w:hAnsi="Verdana" w:cs="굴림"/>
                <w:kern w:val="0"/>
                <w:szCs w:val="20"/>
              </w:rPr>
              <w:t>htm</w:t>
            </w:r>
            <w:proofErr w:type="spellEnd"/>
            <w:r w:rsidRPr="00624ECD">
              <w:rPr>
                <w:rFonts w:ascii="Verdana" w:eastAsia="굴림" w:hAnsi="Verdana" w:cs="굴림"/>
                <w:kern w:val="0"/>
                <w:szCs w:val="20"/>
              </w:rPr>
              <w:t>)</w:t>
            </w: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Civil appeal plaza</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Application of civil appeal, confirmation of civil appeal result</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Example menu (template sample </w:t>
            </w:r>
            <w:proofErr w:type="spellStart"/>
            <w:r w:rsidRPr="00624ECD">
              <w:rPr>
                <w:rFonts w:ascii="Verdana" w:eastAsia="굴림" w:hAnsi="Verdana" w:cs="굴림"/>
                <w:kern w:val="0"/>
                <w:szCs w:val="20"/>
              </w:rPr>
              <w:t>htm</w:t>
            </w:r>
            <w:proofErr w:type="spellEnd"/>
            <w:r w:rsidRPr="00624ECD">
              <w:rPr>
                <w:rFonts w:ascii="Verdana" w:eastAsia="굴림" w:hAnsi="Verdana" w:cs="굴림"/>
                <w:kern w:val="0"/>
                <w:szCs w:val="20"/>
              </w:rPr>
              <w:t>)</w:t>
            </w: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Communication plaza</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Announcement, free bulletin board</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Information plaza</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FAQ, Q&amp;A, questionnaire investigation</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Portal service management</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Questionnaire management (questionnaire, questionnaire template, questionnaire paragraph, questionnaire item, questionnaire response result), service management (FAQ management, QA management, bulletin board template management, bulletin board generation management, bulletin board use management, announcement management, free bulletin board management, banner management)</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p>
        </w:tc>
      </w:tr>
      <w:tr w:rsidR="008F49FF" w:rsidRPr="00624ECD" w:rsidTr="00624ECD">
        <w:trPr>
          <w:tblCellSpacing w:w="15" w:type="dxa"/>
        </w:trPr>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Portal system management</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User management (member management, use contract management, individual information protection management), user authority management (authority management, group management, authority management for each user, role management)</w:t>
            </w:r>
          </w:p>
        </w:tc>
        <w:tc>
          <w:tcPr>
            <w:tcW w:w="0" w:type="auto"/>
            <w:vAlign w:val="center"/>
            <w:hideMark/>
          </w:tcPr>
          <w:p w:rsidR="008F49FF" w:rsidRPr="00624ECD" w:rsidRDefault="008F49FF" w:rsidP="00624ECD">
            <w:pPr>
              <w:widowControl/>
              <w:wordWrap/>
              <w:autoSpaceDE/>
              <w:autoSpaceDN/>
              <w:jc w:val="left"/>
              <w:rPr>
                <w:rFonts w:ascii="Verdana" w:eastAsia="굴림" w:hAnsi="Verdana" w:cs="굴림"/>
                <w:kern w:val="0"/>
                <w:szCs w:val="20"/>
              </w:rPr>
            </w:pPr>
          </w:p>
        </w:tc>
      </w:tr>
    </w:tbl>
    <w:p w:rsidR="008F49FF" w:rsidRPr="00624ECD" w:rsidRDefault="008F49FF" w:rsidP="008F49FF">
      <w:pPr>
        <w:widowControl/>
        <w:wordWrap/>
        <w:autoSpaceDE/>
        <w:autoSpaceDN/>
        <w:spacing w:before="100" w:beforeAutospacing="1" w:after="100" w:afterAutospacing="1"/>
        <w:jc w:val="left"/>
        <w:rPr>
          <w:rFonts w:ascii="Verdana" w:eastAsia="굴림" w:hAnsi="Verdana" w:cs="굴림"/>
          <w:kern w:val="0"/>
          <w:szCs w:val="20"/>
          <w:lang w:val="en"/>
        </w:rPr>
      </w:pPr>
      <w:r>
        <w:rPr>
          <w:rFonts w:ascii="Verdana" w:eastAsia="굴림" w:hAnsi="Verdana" w:cs="굴림"/>
          <w:noProof/>
          <w:color w:val="0000FF"/>
          <w:kern w:val="0"/>
          <w:szCs w:val="20"/>
        </w:rPr>
        <w:lastRenderedPageBreak/>
        <w:drawing>
          <wp:inline distT="0" distB="0" distL="0" distR="0">
            <wp:extent cx="6607810" cy="3916680"/>
            <wp:effectExtent l="0" t="0" r="2540" b="7620"/>
            <wp:docPr id="1" name="그림 1" descr="http://www.egovframe.org/wiki/lib/exe/fetch.php?media=egovframework:let:menu_pst.jpg">
              <a:hlinkClick xmlns:a="http://schemas.openxmlformats.org/drawingml/2006/main" r:id="rId9" tooltip="egovframework:let:menu_pst.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descr="http://www.egovframe.org/wiki/lib/exe/fetch.php?media=egovframework:let:menu_pst.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07810" cy="3916680"/>
                    </a:xfrm>
                    <a:prstGeom prst="rect">
                      <a:avLst/>
                    </a:prstGeom>
                    <a:noFill/>
                    <a:ln>
                      <a:noFill/>
                    </a:ln>
                  </pic:spPr>
                </pic:pic>
              </a:graphicData>
            </a:graphic>
          </wp:inline>
        </w:drawing>
      </w:r>
    </w:p>
    <w:p w:rsidR="008F49FF" w:rsidRPr="00624ECD" w:rsidRDefault="008F49FF" w:rsidP="008F49FF">
      <w:pPr>
        <w:rPr>
          <w:rFonts w:ascii="Verdana" w:eastAsia="굴림" w:hAnsi="Verdana"/>
          <w:szCs w:val="20"/>
        </w:rPr>
      </w:pPr>
    </w:p>
    <w:p w:rsidR="008F49FF" w:rsidRPr="00624ECD" w:rsidRDefault="008F49FF" w:rsidP="008F49FF">
      <w:pPr>
        <w:rPr>
          <w:rFonts w:ascii="Verdana" w:eastAsia="굴림" w:hAnsi="Verdana"/>
          <w:color w:val="0070C0"/>
          <w:szCs w:val="20"/>
        </w:rPr>
      </w:pPr>
      <w:r w:rsidRPr="00624ECD">
        <w:rPr>
          <w:rFonts w:ascii="Verdana" w:eastAsia="굴림" w:hAnsi="굴림"/>
          <w:color w:val="0070C0"/>
          <w:szCs w:val="20"/>
        </w:rPr>
        <w:t>◀</w:t>
      </w:r>
    </w:p>
    <w:p w:rsidR="000E1989" w:rsidRDefault="008F49FF">
      <w:pPr>
        <w:rPr>
          <w:rFonts w:hint="eastAsia"/>
        </w:rPr>
      </w:pPr>
    </w:p>
    <w:sectPr w:rsidR="000E1989" w:rsidSect="003B0538">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9FF"/>
    <w:rsid w:val="00763AC7"/>
    <w:rsid w:val="007641B7"/>
    <w:rsid w:val="008F49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9FF"/>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F49FF"/>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8F49FF"/>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9FF"/>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F49FF"/>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8F49F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egovframe.org/wiki/lib/exe/detail.php?id=egovframework%3Alet%3Aintorduction&amp;media=egovframework:let:menu_ebt.jpg"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www.egovframe.org/wiki/lib/exe/detail.php?id=egovframework%3Alet%3Aintorduction&amp;media=egovframework:let:menu_sht.jpg"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egovframe.org/wiki/lib/exe/detail.php?id=egovframework%3Alet%3Aintorduction&amp;media=egovframework:let:menu_pst.jpg"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840</Words>
  <Characters>4792</Characters>
  <Application>Microsoft Office Word</Application>
  <DocSecurity>0</DocSecurity>
  <Lines>39</Lines>
  <Paragraphs>11</Paragraphs>
  <ScaleCrop>false</ScaleCrop>
  <Company>디지털헤럴드</Company>
  <LinksUpToDate>false</LinksUpToDate>
  <CharactersWithSpaces>5621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2012-03-14T07:46:00Z</dcterms:created>
  <dcterms:modified xsi:type="dcterms:W3CDTF">2012-03-14T07:51:00Z</dcterms:modified>
</cp:coreProperties>
</file>